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50" w:rsidRDefault="00A43690" w:rsidP="00A43690">
      <w:pPr>
        <w:shd w:val="clear" w:color="auto" w:fill="FFFFFF"/>
        <w:spacing w:line="600" w:lineRule="atLeast"/>
        <w:jc w:val="center"/>
        <w:outlineLvl w:val="0"/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</w:pPr>
      <w:r w:rsidRPr="00A43690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>Koch (m/w/d)</w:t>
      </w:r>
      <w:r w:rsidR="00655350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 und </w:t>
      </w:r>
      <w:proofErr w:type="spellStart"/>
      <w:r w:rsidR="00655350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>Hausirtschafter</w:t>
      </w:r>
      <w:proofErr w:type="spellEnd"/>
      <w:r w:rsidRPr="00A43690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 </w:t>
      </w:r>
    </w:p>
    <w:p w:rsidR="00A43690" w:rsidRPr="00A43690" w:rsidRDefault="00A43690" w:rsidP="00A43690">
      <w:pPr>
        <w:shd w:val="clear" w:color="auto" w:fill="FFFFFF"/>
        <w:spacing w:line="600" w:lineRule="atLeast"/>
        <w:jc w:val="center"/>
        <w:outlineLvl w:val="0"/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</w:pPr>
      <w:r w:rsidRPr="00A43690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>für die</w:t>
      </w:r>
      <w:r w:rsidR="00655350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 </w:t>
      </w:r>
      <w:proofErr w:type="spellStart"/>
      <w:r w:rsidR="00655350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>Borkener</w:t>
      </w:r>
      <w:proofErr w:type="spellEnd"/>
      <w:r w:rsidRPr="00A43690">
        <w:rPr>
          <w:rFonts w:ascii="Arial" w:eastAsia="Times New Roman" w:hAnsi="Arial" w:cs="Arial"/>
          <w:color w:val="90BF16"/>
          <w:kern w:val="36"/>
          <w:sz w:val="48"/>
          <w:szCs w:val="48"/>
          <w:lang w:eastAsia="de-DE"/>
        </w:rPr>
        <w:t xml:space="preserve"> Zentralküche</w:t>
      </w:r>
    </w:p>
    <w:p w:rsidR="00A43690" w:rsidRPr="00A43690" w:rsidRDefault="00A43690" w:rsidP="00A43690">
      <w:pPr>
        <w:shd w:val="clear" w:color="auto" w:fill="FFFFFF"/>
        <w:spacing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</w:p>
    <w:p w:rsidR="00A43690" w:rsidRPr="00A43690" w:rsidRDefault="00A43690" w:rsidP="00A43690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A43690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Was wir bieten</w:t>
      </w:r>
    </w:p>
    <w:p w:rsidR="00A43690" w:rsidRPr="00A43690" w:rsidRDefault="00A43690" w:rsidP="00A43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strukturierte Einarbeitung</w:t>
      </w:r>
    </w:p>
    <w:p w:rsidR="00A43690" w:rsidRPr="00A43690" w:rsidRDefault="00A43690" w:rsidP="00A43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 mitarbeiternahes Führungskonzept</w:t>
      </w:r>
    </w:p>
    <w:p w:rsidR="00A43690" w:rsidRPr="00A43690" w:rsidRDefault="00A43690" w:rsidP="00A43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KLUB: eine </w:t>
      </w:r>
      <w:proofErr w:type="spellStart"/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klinikumseigene</w:t>
      </w:r>
      <w:proofErr w:type="spellEnd"/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App für alle Mitarbeitenden</w:t>
      </w:r>
    </w:p>
    <w:p w:rsidR="00A43690" w:rsidRPr="00A43690" w:rsidRDefault="00A43690" w:rsidP="00A43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Gesundheitsfürsorge durch Angebote „Rückenfit“ und psychologische Bedarfsunterstützung von Sprechstunden bis Präventiv-Reha</w:t>
      </w:r>
    </w:p>
    <w:p w:rsidR="00A43690" w:rsidRPr="00A43690" w:rsidRDefault="00A43690" w:rsidP="00A43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finanzielle Arbeitsgeber-Beteiligung in unseren Gesundheitszentren vor Ort</w:t>
      </w:r>
    </w:p>
    <w:p w:rsidR="00A43690" w:rsidRPr="00A43690" w:rsidRDefault="00A43690" w:rsidP="00A43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regionale und überregionale Vergünstigungen bei über 1.500 Anbietern durch „Corporate </w:t>
      </w:r>
      <w:proofErr w:type="spellStart"/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Benefits</w:t>
      </w:r>
      <w:proofErr w:type="spellEnd"/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“ (z. B. SKY, Samsung, Expedia, home24, SIXT)</w:t>
      </w:r>
    </w:p>
    <w:p w:rsidR="00A43690" w:rsidRPr="00A43690" w:rsidRDefault="00A43690" w:rsidP="00A43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exklusive lokale Angebote in z. B. Restaurants, Kino, Einkauf, Waschstraße </w:t>
      </w:r>
      <w:proofErr w:type="spellStart"/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ect</w:t>
      </w:r>
      <w:proofErr w:type="spellEnd"/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. durch Kooperation mit „</w:t>
      </w:r>
      <w:proofErr w:type="spellStart"/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Lokalerie</w:t>
      </w:r>
      <w:proofErr w:type="spellEnd"/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“</w:t>
      </w:r>
    </w:p>
    <w:p w:rsidR="00A43690" w:rsidRPr="00A43690" w:rsidRDefault="00A43690" w:rsidP="00A43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Bike-Leasing für Arbeitnehmer (m/w/d)</w:t>
      </w:r>
    </w:p>
    <w:p w:rsidR="00A43690" w:rsidRPr="00A43690" w:rsidRDefault="00A43690" w:rsidP="00A43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Vergünstigungen bei KFZ-Versicherungen</w:t>
      </w:r>
    </w:p>
    <w:p w:rsidR="00A43690" w:rsidRPr="00A43690" w:rsidRDefault="00A43690" w:rsidP="00A43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Vergütung nach AVR-Caritas</w:t>
      </w:r>
    </w:p>
    <w:p w:rsidR="00A43690" w:rsidRPr="00A43690" w:rsidRDefault="00A43690" w:rsidP="00A4369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vom Arbeitgeber mit über 5% finanzierte Altersversorgung der KZVK</w:t>
      </w:r>
    </w:p>
    <w:p w:rsidR="00A43690" w:rsidRPr="00A43690" w:rsidRDefault="00A43690" w:rsidP="00A43690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A43690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Sie bringen mit</w:t>
      </w:r>
    </w:p>
    <w:p w:rsidR="00A43690" w:rsidRPr="00A43690" w:rsidRDefault="00A43690" w:rsidP="00A436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eine abgeschlossene Berufsausbildung zum Koch</w:t>
      </w:r>
      <w:r w:rsidR="0065535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oder Hauswirtschafter</w:t>
      </w: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(m/w/d)</w:t>
      </w:r>
    </w:p>
    <w:p w:rsidR="00A43690" w:rsidRPr="00A43690" w:rsidRDefault="00A43690" w:rsidP="00A436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Bereitschaft zur Wochenendarbeit</w:t>
      </w:r>
    </w:p>
    <w:p w:rsidR="00A43690" w:rsidRPr="00A43690" w:rsidRDefault="00A43690" w:rsidP="00A436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Teamfähigkeit</w:t>
      </w:r>
    </w:p>
    <w:p w:rsidR="00A43690" w:rsidRPr="00A43690" w:rsidRDefault="00A43690" w:rsidP="00A436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selbstständiges Arbeiten</w:t>
      </w:r>
    </w:p>
    <w:p w:rsidR="00A43690" w:rsidRPr="00A43690" w:rsidRDefault="00A43690" w:rsidP="00A436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ideale</w:t>
      </w:r>
      <w:r>
        <w:rPr>
          <w:rFonts w:ascii="Arial" w:eastAsia="Times New Roman" w:hAnsi="Arial" w:cs="Arial"/>
          <w:color w:val="141B1D"/>
          <w:sz w:val="24"/>
          <w:szCs w:val="24"/>
          <w:lang w:eastAsia="de-DE"/>
        </w:rPr>
        <w:t>rweise Erfahrung in der (Groß)-K</w:t>
      </w: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üche</w:t>
      </w:r>
    </w:p>
    <w:p w:rsidR="00A43690" w:rsidRPr="00A43690" w:rsidRDefault="00A43690" w:rsidP="00A43690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A43690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Ihre Aufgaben</w:t>
      </w:r>
    </w:p>
    <w:p w:rsidR="00A43690" w:rsidRPr="00A43690" w:rsidRDefault="00A43690" w:rsidP="00A436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Zubereitung unterschiedlicher Mahlzeiten</w:t>
      </w:r>
    </w:p>
    <w:p w:rsidR="00A43690" w:rsidRPr="00A43690" w:rsidRDefault="00A43690" w:rsidP="00A436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Einkauf und Lagerung der Lebensmittel</w:t>
      </w:r>
    </w:p>
    <w:p w:rsidR="00A43690" w:rsidRPr="00A43690" w:rsidRDefault="00A43690" w:rsidP="00A436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Organisation der Arbeitsabläufe einer Großküche</w:t>
      </w:r>
    </w:p>
    <w:p w:rsidR="00A43690" w:rsidRPr="00A43690" w:rsidRDefault="00A43690" w:rsidP="00A436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Speiseplangestaltung und Kalkulation</w:t>
      </w:r>
    </w:p>
    <w:p w:rsidR="00A43690" w:rsidRPr="00A43690" w:rsidRDefault="00A43690" w:rsidP="00A4369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Arbeiten nach aktuellen HACCP-Richtlinien</w:t>
      </w:r>
    </w:p>
    <w:p w:rsidR="00A43690" w:rsidRPr="00A43690" w:rsidRDefault="00A43690" w:rsidP="00A43690">
      <w:pPr>
        <w:shd w:val="clear" w:color="auto" w:fill="FFFFFF"/>
        <w:spacing w:after="150" w:line="600" w:lineRule="atLeast"/>
        <w:outlineLvl w:val="1"/>
        <w:rPr>
          <w:rFonts w:ascii="Arial" w:eastAsia="Times New Roman" w:hAnsi="Arial" w:cs="Arial"/>
          <w:color w:val="90BF16"/>
          <w:sz w:val="45"/>
          <w:szCs w:val="45"/>
          <w:lang w:eastAsia="de-DE"/>
        </w:rPr>
      </w:pPr>
      <w:r w:rsidRPr="00A43690">
        <w:rPr>
          <w:rFonts w:ascii="Arial" w:eastAsia="Times New Roman" w:hAnsi="Arial" w:cs="Arial"/>
          <w:color w:val="90BF16"/>
          <w:sz w:val="45"/>
          <w:szCs w:val="45"/>
          <w:lang w:eastAsia="de-DE"/>
        </w:rPr>
        <w:t>Kontaktperson</w:t>
      </w:r>
    </w:p>
    <w:p w:rsidR="00A43690" w:rsidRPr="00A43690" w:rsidRDefault="00A43690" w:rsidP="00A43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Christian </w:t>
      </w:r>
      <w:proofErr w:type="spellStart"/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Freilinger</w:t>
      </w:r>
      <w:proofErr w:type="spellEnd"/>
    </w:p>
    <w:p w:rsidR="00A43690" w:rsidRPr="00A43690" w:rsidRDefault="00A43690" w:rsidP="00A43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Küchenleitung</w:t>
      </w:r>
    </w:p>
    <w:p w:rsidR="00A43690" w:rsidRPr="00A43690" w:rsidRDefault="00A43690" w:rsidP="00A43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 0 28 61 97 18 50</w:t>
      </w:r>
    </w:p>
    <w:p w:rsidR="00911EFE" w:rsidRPr="00655350" w:rsidRDefault="00A43690" w:rsidP="006553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1D"/>
          <w:sz w:val="24"/>
          <w:szCs w:val="24"/>
          <w:lang w:eastAsia="de-DE"/>
        </w:rPr>
      </w:pP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Klinikum Westmünsterland GmbH</w:t>
      </w: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</w:r>
      <w:r w:rsidRPr="00A43690">
        <w:rPr>
          <w:rFonts w:ascii="Arial" w:eastAsia="Times New Roman" w:hAnsi="Arial" w:cs="Arial"/>
          <w:color w:val="90BF16"/>
          <w:sz w:val="24"/>
          <w:szCs w:val="24"/>
          <w:lang w:eastAsia="de-DE"/>
        </w:rPr>
        <w:t>Akademisches Lehrkrankenhaus</w:t>
      </w: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  <w:t>Zentrale Personalgewinnung</w:t>
      </w: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</w:r>
      <w:proofErr w:type="spellStart"/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>Wüllener</w:t>
      </w:r>
      <w:proofErr w:type="spellEnd"/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t xml:space="preserve"> Straße 99a, 48683 Ahaus</w:t>
      </w:r>
      <w:r w:rsidRPr="00A43690">
        <w:rPr>
          <w:rFonts w:ascii="Arial" w:eastAsia="Times New Roman" w:hAnsi="Arial" w:cs="Arial"/>
          <w:color w:val="141B1D"/>
          <w:sz w:val="24"/>
          <w:szCs w:val="24"/>
          <w:lang w:eastAsia="de-DE"/>
        </w:rPr>
        <w:br/>
        <w:t>E-Mail: </w:t>
      </w:r>
      <w:hyperlink r:id="rId5" w:history="1">
        <w:r w:rsidRPr="00A43690">
          <w:rPr>
            <w:rFonts w:ascii="Arial" w:eastAsia="Times New Roman" w:hAnsi="Arial" w:cs="Arial"/>
            <w:color w:val="767676"/>
            <w:sz w:val="24"/>
            <w:szCs w:val="24"/>
            <w:u w:val="single"/>
            <w:lang w:eastAsia="de-DE"/>
          </w:rPr>
          <w:t>bewerbung@kwml.de</w:t>
        </w:r>
      </w:hyperlink>
      <w:bookmarkStart w:id="0" w:name="_GoBack"/>
      <w:bookmarkEnd w:id="0"/>
    </w:p>
    <w:sectPr w:rsidR="00911EFE" w:rsidRPr="006553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AEF"/>
    <w:multiLevelType w:val="multilevel"/>
    <w:tmpl w:val="FDF419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F013C"/>
    <w:multiLevelType w:val="multilevel"/>
    <w:tmpl w:val="11F66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51824"/>
    <w:multiLevelType w:val="multilevel"/>
    <w:tmpl w:val="8A1CB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D2844"/>
    <w:multiLevelType w:val="multilevel"/>
    <w:tmpl w:val="E078F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90"/>
    <w:rsid w:val="005068B3"/>
    <w:rsid w:val="00655350"/>
    <w:rsid w:val="00A43690"/>
    <w:rsid w:val="00BA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C8DC"/>
  <w15:chartTrackingRefBased/>
  <w15:docId w15:val="{E52F992F-577F-4968-8B8F-298BEAA9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A43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A43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369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43690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A4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43690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A43690"/>
    <w:rPr>
      <w:color w:val="0000FF"/>
      <w:u w:val="single"/>
    </w:rPr>
  </w:style>
  <w:style w:type="paragraph" w:customStyle="1" w:styleId="contact-phone">
    <w:name w:val="contact-phone"/>
    <w:basedOn w:val="Standard"/>
    <w:rsid w:val="00A4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ead">
    <w:name w:val="lead"/>
    <w:basedOn w:val="Absatz-Standardschriftart"/>
    <w:rsid w:val="00A4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97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300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6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9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67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95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1367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werbung@kwml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Hoves, Anja</dc:creator>
  <cp:keywords/>
  <dc:description/>
  <cp:lastModifiedBy>Hoves, Anja</cp:lastModifiedBy>
  <cp:revision>2</cp:revision>
  <dcterms:created xsi:type="dcterms:W3CDTF">2023-12-12T15:24:00Z</dcterms:created>
  <dcterms:modified xsi:type="dcterms:W3CDTF">2023-12-12T15:36:00Z</dcterms:modified>
</cp:coreProperties>
</file>