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60" w:rsidRPr="001B7960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25"/>
          <w:szCs w:val="13"/>
        </w:rPr>
      </w:pPr>
      <w:r w:rsidRPr="001B7960">
        <w:rPr>
          <w:rFonts w:ascii="NimbusSanL-Bold" w:hAnsi="NimbusSanL-Bold" w:cs="NimbusSanL-Bold"/>
          <w:b/>
          <w:bCs/>
          <w:color w:val="141B1D"/>
          <w:sz w:val="25"/>
          <w:szCs w:val="13"/>
        </w:rPr>
        <w:t>Mitarbeiter (m/d/w) im Sekretariat</w:t>
      </w:r>
      <w:r w:rsidR="00565C0D">
        <w:rPr>
          <w:rFonts w:ascii="NimbusSanL-Bold" w:hAnsi="NimbusSanL-Bold" w:cs="NimbusSanL-Bold"/>
          <w:b/>
          <w:bCs/>
          <w:color w:val="141B1D"/>
          <w:sz w:val="25"/>
          <w:szCs w:val="13"/>
        </w:rPr>
        <w:t xml:space="preserve"> </w:t>
      </w:r>
      <w:r w:rsidRPr="001B7960">
        <w:rPr>
          <w:rFonts w:ascii="NimbusSanL-Bold" w:hAnsi="NimbusSanL-Bold" w:cs="NimbusSanL-Bold"/>
          <w:b/>
          <w:bCs/>
          <w:color w:val="141B1D"/>
          <w:sz w:val="25"/>
          <w:szCs w:val="13"/>
        </w:rPr>
        <w:t xml:space="preserve">der </w:t>
      </w:r>
      <w:r w:rsidR="00392CFE">
        <w:rPr>
          <w:rFonts w:ascii="NimbusSanL-Bold" w:hAnsi="NimbusSanL-Bold" w:cs="NimbusSanL-Bold"/>
          <w:b/>
          <w:bCs/>
          <w:color w:val="141B1D"/>
          <w:sz w:val="25"/>
          <w:szCs w:val="13"/>
        </w:rPr>
        <w:t>Konzerng</w:t>
      </w:r>
      <w:r w:rsidRPr="001B7960">
        <w:rPr>
          <w:rFonts w:ascii="NimbusSanL-Bold" w:hAnsi="NimbusSanL-Bold" w:cs="NimbusSanL-Bold"/>
          <w:b/>
          <w:bCs/>
          <w:color w:val="141B1D"/>
          <w:sz w:val="25"/>
          <w:szCs w:val="13"/>
        </w:rPr>
        <w:t>eschäftsführung</w:t>
      </w:r>
    </w:p>
    <w:p w:rsidR="001B7960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13"/>
          <w:szCs w:val="13"/>
        </w:rPr>
      </w:pPr>
    </w:p>
    <w:p w:rsidR="001B7960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13"/>
          <w:szCs w:val="13"/>
        </w:rPr>
      </w:pPr>
      <w:r>
        <w:rPr>
          <w:rFonts w:ascii="NimbusSanL-Bold" w:hAnsi="NimbusSanL-Bold" w:cs="NimbusSanL-Bold"/>
          <w:b/>
          <w:bCs/>
          <w:color w:val="141B1D"/>
          <w:sz w:val="13"/>
          <w:szCs w:val="13"/>
        </w:rPr>
        <w:t>Sekretariat</w:t>
      </w:r>
    </w:p>
    <w:p w:rsidR="00392CFE" w:rsidRDefault="00392CFE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13"/>
          <w:szCs w:val="13"/>
        </w:rPr>
      </w:pPr>
      <w:r>
        <w:rPr>
          <w:rFonts w:ascii="NimbusSanL-Bold" w:hAnsi="NimbusSanL-Bold" w:cs="NimbusSanL-Bold"/>
          <w:b/>
          <w:bCs/>
          <w:color w:val="141B1D"/>
          <w:sz w:val="13"/>
          <w:szCs w:val="13"/>
        </w:rPr>
        <w:t>Ahaus</w:t>
      </w:r>
    </w:p>
    <w:p w:rsidR="001B7960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13"/>
          <w:szCs w:val="13"/>
        </w:rPr>
      </w:pPr>
      <w:r>
        <w:rPr>
          <w:rFonts w:ascii="NimbusSanL-Bold" w:hAnsi="NimbusSanL-Bold" w:cs="NimbusSanL-Bold"/>
          <w:b/>
          <w:bCs/>
          <w:color w:val="141B1D"/>
          <w:sz w:val="13"/>
          <w:szCs w:val="13"/>
        </w:rPr>
        <w:t>Teilzeit</w:t>
      </w:r>
    </w:p>
    <w:p w:rsidR="001B7960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13"/>
          <w:szCs w:val="13"/>
        </w:rPr>
      </w:pPr>
      <w:r>
        <w:rPr>
          <w:rFonts w:ascii="NimbusSanL-Bold" w:hAnsi="NimbusSanL-Bold" w:cs="NimbusSanL-Bold"/>
          <w:b/>
          <w:bCs/>
          <w:color w:val="141B1D"/>
          <w:sz w:val="13"/>
          <w:szCs w:val="13"/>
        </w:rPr>
        <w:t>zum nächstmöglichen Zeitpunkt</w:t>
      </w:r>
    </w:p>
    <w:p w:rsidR="001B7960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141B1D"/>
          <w:sz w:val="13"/>
          <w:szCs w:val="13"/>
        </w:rPr>
      </w:pPr>
    </w:p>
    <w:p w:rsidR="001B7960" w:rsidRPr="00565C0D" w:rsidRDefault="002C23B6" w:rsidP="001B7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B1D"/>
          <w:sz w:val="16"/>
          <w:szCs w:val="16"/>
        </w:rPr>
      </w:pPr>
      <w:r w:rsidRPr="00565C0D">
        <w:rPr>
          <w:rFonts w:ascii="Arial" w:eastAsia="Times New Roman" w:hAnsi="Arial" w:cs="Arial"/>
          <w:sz w:val="16"/>
          <w:szCs w:val="16"/>
          <w:lang w:eastAsia="de-DE"/>
        </w:rPr>
        <w:t>Die Klinikum Westmünsterland GmbH und ihre Tochtergesellschaften betreiben mehrere Krankenhäuser mit 1.485 Planbetten, Seniorenzentren, MVZ und weitere ambulante Versorgungnetzwerke rund um Gesundheit und Pflege im Kreis Borken.</w:t>
      </w: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B1D"/>
          <w:sz w:val="16"/>
          <w:szCs w:val="16"/>
        </w:rPr>
      </w:pPr>
      <w:r w:rsidRPr="00565C0D">
        <w:rPr>
          <w:rFonts w:ascii="Arial" w:hAnsi="Arial" w:cs="Arial"/>
          <w:color w:val="141B1D"/>
          <w:sz w:val="16"/>
          <w:szCs w:val="16"/>
        </w:rPr>
        <w:t>Nahezu jede Leistung wird angeboten - soweit erforderlich an einem Standort konzentriert - soweit wie möglich</w:t>
      </w: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B1D"/>
          <w:sz w:val="16"/>
          <w:szCs w:val="16"/>
        </w:rPr>
      </w:pPr>
      <w:r w:rsidRPr="00565C0D">
        <w:rPr>
          <w:rFonts w:ascii="Arial" w:hAnsi="Arial" w:cs="Arial"/>
          <w:color w:val="141B1D"/>
          <w:sz w:val="16"/>
          <w:szCs w:val="16"/>
        </w:rPr>
        <w:t>flächendeckend. Die Patienten und Bewohner profitieren dabei an allen Standorten von der gesamten</w:t>
      </w: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B1D"/>
          <w:sz w:val="16"/>
          <w:szCs w:val="16"/>
        </w:rPr>
      </w:pPr>
      <w:r w:rsidRPr="00565C0D">
        <w:rPr>
          <w:rFonts w:ascii="Arial" w:hAnsi="Arial" w:cs="Arial"/>
          <w:color w:val="141B1D"/>
          <w:sz w:val="16"/>
          <w:szCs w:val="16"/>
        </w:rPr>
        <w:t>medizinischen Kompetenz des Klinikums Westmünsterland. Mit ca. 6.000 Mitarbeitern gehören wir damit zu</w:t>
      </w: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B1D"/>
          <w:sz w:val="16"/>
          <w:szCs w:val="16"/>
        </w:rPr>
      </w:pPr>
      <w:r w:rsidRPr="00565C0D">
        <w:rPr>
          <w:rFonts w:ascii="Arial" w:hAnsi="Arial" w:cs="Arial"/>
          <w:color w:val="141B1D"/>
          <w:sz w:val="16"/>
          <w:szCs w:val="16"/>
        </w:rPr>
        <w:t>den größten Arbeitgebern der Region.</w:t>
      </w:r>
    </w:p>
    <w:p w:rsidR="002C23B6" w:rsidRPr="00565C0D" w:rsidRDefault="002C23B6" w:rsidP="001B7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B1D"/>
          <w:sz w:val="16"/>
          <w:szCs w:val="16"/>
        </w:rPr>
      </w:pPr>
      <w:r w:rsidRPr="00565C0D">
        <w:rPr>
          <w:rFonts w:ascii="Arial" w:hAnsi="Arial" w:cs="Arial"/>
          <w:color w:val="141B1D"/>
          <w:sz w:val="16"/>
          <w:szCs w:val="16"/>
        </w:rPr>
        <w:t xml:space="preserve">Die Konzerngeschäftsführung sowie die zentralen Verwaltungsdienste haben Ihren Sitz am </w:t>
      </w:r>
      <w:proofErr w:type="spellStart"/>
      <w:r w:rsidRPr="00565C0D">
        <w:rPr>
          <w:rFonts w:ascii="Arial" w:hAnsi="Arial" w:cs="Arial"/>
          <w:color w:val="141B1D"/>
          <w:sz w:val="16"/>
          <w:szCs w:val="16"/>
        </w:rPr>
        <w:t>GesundheitsCampus</w:t>
      </w:r>
      <w:proofErr w:type="spellEnd"/>
      <w:r w:rsidRPr="00565C0D">
        <w:rPr>
          <w:rFonts w:ascii="Arial" w:hAnsi="Arial" w:cs="Arial"/>
          <w:color w:val="141B1D"/>
          <w:sz w:val="16"/>
          <w:szCs w:val="16"/>
        </w:rPr>
        <w:t xml:space="preserve"> in Ahaus.</w:t>
      </w: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00000"/>
          <w:sz w:val="16"/>
          <w:szCs w:val="16"/>
        </w:rPr>
      </w:pPr>
      <w:r w:rsidRPr="00565C0D">
        <w:rPr>
          <w:rFonts w:ascii="NimbusSanL-Bold" w:hAnsi="NimbusSanL-Bold" w:cs="NimbusSanL-Bold"/>
          <w:b/>
          <w:bCs/>
          <w:color w:val="000000"/>
          <w:sz w:val="16"/>
          <w:szCs w:val="16"/>
        </w:rPr>
        <w:t>Wir gestalten Zukunft neu!</w:t>
      </w: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Im Rahmen eines der größten Förderprojekte im Land NRW wird in den kommenden Jahren die</w:t>
      </w:r>
    </w:p>
    <w:p w:rsidR="001B7960" w:rsidRPr="00565C0D" w:rsidRDefault="001B7960" w:rsidP="002C23B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akutstationäre Versorgung des Klinikums Westmünsterland neu strukturiert. </w:t>
      </w:r>
      <w:r w:rsidR="002C23B6"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Dies erfordert </w:t>
      </w:r>
      <w:r w:rsidRPr="00565C0D">
        <w:rPr>
          <w:rFonts w:ascii="NimbusSanL-Regu" w:hAnsi="NimbusSanL-Regu" w:cs="NimbusSanL-Regu"/>
          <w:color w:val="141B1D"/>
          <w:sz w:val="16"/>
          <w:szCs w:val="16"/>
        </w:rPr>
        <w:t>umfangreiche bauliche, infrastrukturelle und</w:t>
      </w:r>
      <w:r w:rsidR="00565C0D">
        <w:rPr>
          <w:rFonts w:ascii="NimbusSanL-Regu" w:hAnsi="NimbusSanL-Regu" w:cs="NimbusSanL-Regu"/>
          <w:color w:val="141B1D"/>
          <w:sz w:val="16"/>
          <w:szCs w:val="16"/>
        </w:rPr>
        <w:t xml:space="preserve"> </w:t>
      </w:r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organisatorische Weiterentwicklungen. </w:t>
      </w:r>
    </w:p>
    <w:p w:rsidR="002C23B6" w:rsidRPr="00565C0D" w:rsidRDefault="002C23B6" w:rsidP="002C23B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91C016"/>
          <w:sz w:val="16"/>
          <w:szCs w:val="16"/>
        </w:rPr>
      </w:pPr>
      <w:r w:rsidRPr="00565C0D">
        <w:rPr>
          <w:rFonts w:ascii="NimbusSanL-Regu" w:hAnsi="NimbusSanL-Regu" w:cs="NimbusSanL-Regu"/>
          <w:color w:val="91C016"/>
          <w:sz w:val="16"/>
          <w:szCs w:val="16"/>
        </w:rPr>
        <w:t>Ihre Aufgaben</w:t>
      </w:r>
    </w:p>
    <w:p w:rsidR="00EC3181" w:rsidRPr="00061B14" w:rsidRDefault="00EC3181" w:rsidP="00061B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erste/r Ansprechpartner/in für unsere Besucher, Gäste und Kollegen</w:t>
      </w:r>
    </w:p>
    <w:p w:rsidR="00061B14" w:rsidRPr="00061B14" w:rsidRDefault="00061B14" w:rsidP="00061B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Bearbeitung der Eingangspost</w:t>
      </w:r>
      <w:r w:rsidR="00EC3181"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 und</w:t>
      </w: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 Übernahme von Telefondiensten</w:t>
      </w:r>
      <w:r w:rsidR="00C34978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, Terminverwaltung, Schriftverkehr</w:t>
      </w:r>
    </w:p>
    <w:p w:rsidR="00061B14" w:rsidRDefault="00061B14" w:rsidP="000D4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Organisation </w:t>
      </w:r>
      <w:r w:rsidR="00C34978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und Weiterentwicklung </w:t>
      </w: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des Konferenzwesens inkl. der </w:t>
      </w: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Vor- und Nachbereitung </w:t>
      </w:r>
      <w:r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von</w:t>
      </w: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 Veranstaltungen</w:t>
      </w:r>
    </w:p>
    <w:p w:rsidR="00EC3181" w:rsidRPr="00C34978" w:rsidRDefault="00061B14" w:rsidP="00604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C34978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selbstständige Koordination aller eingehenden Anfragen</w:t>
      </w:r>
      <w:r w:rsidR="00C34978" w:rsidRPr="00C34978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 und </w:t>
      </w:r>
      <w:r w:rsidR="00EC3181" w:rsidRPr="00C34978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eigenständige Kommunikation und Informationsaustausch mit den zahlreichen Abteilungen</w:t>
      </w:r>
    </w:p>
    <w:p w:rsidR="00565C0D" w:rsidRPr="00061B14" w:rsidRDefault="00392CFE" w:rsidP="00392C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Unterstützung der örtlich etablierten Sekretariate</w:t>
      </w:r>
    </w:p>
    <w:p w:rsidR="00392CFE" w:rsidRPr="00061B14" w:rsidRDefault="00392CFE" w:rsidP="00392C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Übernahme von weiteren </w:t>
      </w:r>
      <w:r w:rsidR="00565C0D" w:rsidRPr="00061B14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administrativen Tätigkeiten</w:t>
      </w:r>
      <w:r w:rsidR="00C34978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 sowie Materialbeschaffung und -verwaltung</w:t>
      </w:r>
    </w:p>
    <w:p w:rsidR="00392CFE" w:rsidRPr="00565C0D" w:rsidRDefault="00392CFE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91C016"/>
          <w:sz w:val="16"/>
          <w:szCs w:val="16"/>
        </w:rPr>
      </w:pPr>
      <w:r w:rsidRPr="00565C0D">
        <w:rPr>
          <w:rFonts w:ascii="NimbusSanL-Regu" w:hAnsi="NimbusSanL-Regu" w:cs="NimbusSanL-Regu"/>
          <w:color w:val="91C016"/>
          <w:sz w:val="16"/>
          <w:szCs w:val="16"/>
        </w:rPr>
        <w:t>Ihr Profil</w:t>
      </w:r>
    </w:p>
    <w:p w:rsidR="00EC3181" w:rsidRDefault="00565C0D" w:rsidP="00A90494">
      <w:pPr>
        <w:pStyle w:val="Listenabsatz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EC3181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 xml:space="preserve">abgeschlossene Ausbildung im kaufmännischen Bereich oder zur medizinischen Fachangestellten (m/w/d) oder vergleichbar </w:t>
      </w:r>
    </w:p>
    <w:p w:rsidR="00565C0D" w:rsidRPr="00EC3181" w:rsidRDefault="00565C0D" w:rsidP="00A90494">
      <w:pPr>
        <w:pStyle w:val="Listenabsatz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EC3181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gute Schreib- und Kommunikations</w:t>
      </w:r>
      <w:bookmarkStart w:id="0" w:name="_GoBack"/>
      <w:bookmarkEnd w:id="0"/>
      <w:r w:rsidRPr="00EC3181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fertigkeiten</w:t>
      </w:r>
    </w:p>
    <w:p w:rsidR="00565C0D" w:rsidRPr="00565C0D" w:rsidRDefault="00565C0D" w:rsidP="00565C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  <w:r w:rsidRPr="00565C0D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sehr gute Kenntnisse MS-Office</w:t>
      </w:r>
    </w:p>
    <w:p w:rsidR="00565C0D" w:rsidRPr="00565C0D" w:rsidRDefault="00565C0D" w:rsidP="00CA3A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  <w:t>ein souveränes und verbindliches Auftreten</w:t>
      </w:r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 </w:t>
      </w:r>
    </w:p>
    <w:p w:rsidR="00565C0D" w:rsidRPr="00565C0D" w:rsidRDefault="00565C0D" w:rsidP="00E03C2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hohes Maß an service- und lösungsorientierter Eigeninitiative, Verantwortungsbewusstsein und Diskretion.</w:t>
      </w:r>
    </w:p>
    <w:p w:rsidR="00565C0D" w:rsidRPr="00565C0D" w:rsidRDefault="00565C0D" w:rsidP="00CA3A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Organisationtalent</w:t>
      </w:r>
      <w:r w:rsidR="00C34978">
        <w:rPr>
          <w:rFonts w:ascii="NimbusSanL-Regu" w:hAnsi="NimbusSanL-Regu" w:cs="NimbusSanL-Regu"/>
          <w:color w:val="141B1D"/>
          <w:sz w:val="16"/>
          <w:szCs w:val="16"/>
        </w:rPr>
        <w:t xml:space="preserve"> und dem Wunsch Veränderungen aktiv mitzugestalten</w:t>
      </w:r>
    </w:p>
    <w:p w:rsidR="00565C0D" w:rsidRPr="00565C0D" w:rsidRDefault="00565C0D" w:rsidP="00E906A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Identifikation mit den Zielen, der Ethik und dem Auftrag eines Unternehmens in katholischer Trägerschaft.</w:t>
      </w:r>
    </w:p>
    <w:p w:rsidR="00565C0D" w:rsidRPr="00565C0D" w:rsidRDefault="00565C0D" w:rsidP="00565C0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Times New Roman"/>
          <w:color w:val="2D2D2D"/>
          <w:sz w:val="16"/>
          <w:szCs w:val="16"/>
          <w:lang w:eastAsia="de-DE"/>
        </w:rPr>
      </w:pPr>
    </w:p>
    <w:p w:rsidR="00392CFE" w:rsidRPr="00565C0D" w:rsidRDefault="00392CFE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</w:p>
    <w:p w:rsidR="001B7960" w:rsidRPr="00565C0D" w:rsidRDefault="001B7960" w:rsidP="001B796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91C016"/>
          <w:sz w:val="16"/>
          <w:szCs w:val="16"/>
        </w:rPr>
      </w:pPr>
      <w:r w:rsidRPr="00565C0D">
        <w:rPr>
          <w:rFonts w:ascii="NimbusSanL-Regu" w:hAnsi="NimbusSanL-Regu" w:cs="NimbusSanL-Regu"/>
          <w:color w:val="91C016"/>
          <w:sz w:val="16"/>
          <w:szCs w:val="16"/>
        </w:rPr>
        <w:t>Was wir bieten</w:t>
      </w:r>
    </w:p>
    <w:p w:rsidR="00565C0D" w:rsidRPr="00565C0D" w:rsidRDefault="00565C0D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eine Vergütung nach AVR-Caritas</w:t>
      </w:r>
    </w:p>
    <w:p w:rsidR="00565C0D" w:rsidRPr="00565C0D" w:rsidRDefault="00565C0D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Jahressonderzahlungen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eine strukturierte Einarbeitung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ein mitarbeiternahes Führungskonzept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geförderte in- und externe Fort- und Weiterbildungsmöglichkeiten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die </w:t>
      </w:r>
      <w:proofErr w:type="spellStart"/>
      <w:r w:rsidRPr="00565C0D">
        <w:rPr>
          <w:rFonts w:ascii="NimbusSanL-Regu" w:hAnsi="NimbusSanL-Regu" w:cs="NimbusSanL-Regu"/>
          <w:color w:val="141B1D"/>
          <w:sz w:val="16"/>
          <w:szCs w:val="16"/>
        </w:rPr>
        <w:t>klinikumseigene</w:t>
      </w:r>
      <w:proofErr w:type="spellEnd"/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 KLUB-App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Absolvierung der Pflichtfortbildungen per WebTV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gefördertes betriebliches Gesundheitsmanagement, Gesundheitsfürsorge/-prävention und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Vergünstigungen bei Campuspartnern</w:t>
      </w:r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günstige Vorteile und Angebote durch Corporate </w:t>
      </w:r>
      <w:proofErr w:type="spellStart"/>
      <w:r w:rsidRPr="00565C0D">
        <w:rPr>
          <w:rFonts w:ascii="NimbusSanL-Regu" w:hAnsi="NimbusSanL-Regu" w:cs="NimbusSanL-Regu"/>
          <w:color w:val="141B1D"/>
          <w:sz w:val="16"/>
          <w:szCs w:val="16"/>
        </w:rPr>
        <w:t>Benefits</w:t>
      </w:r>
      <w:proofErr w:type="spellEnd"/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 xml:space="preserve">exklusive Rabatte, Angebote und Vorteile lokaler Händler- und Dienstleister durch </w:t>
      </w:r>
      <w:proofErr w:type="spellStart"/>
      <w:r w:rsidRPr="00565C0D">
        <w:rPr>
          <w:rFonts w:ascii="NimbusSanL-Regu" w:hAnsi="NimbusSanL-Regu" w:cs="NimbusSanL-Regu"/>
          <w:color w:val="141B1D"/>
          <w:sz w:val="16"/>
          <w:szCs w:val="16"/>
        </w:rPr>
        <w:t>Lokalerie</w:t>
      </w:r>
      <w:proofErr w:type="spellEnd"/>
    </w:p>
    <w:p w:rsidR="001B7960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Bike-Leasing für Arbeitnehmer</w:t>
      </w:r>
    </w:p>
    <w:p w:rsidR="00565C0D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vergünstigte KFZ-Versicherungen</w:t>
      </w:r>
    </w:p>
    <w:p w:rsidR="00094CD7" w:rsidRPr="00565C0D" w:rsidRDefault="001B7960" w:rsidP="00565C0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141B1D"/>
          <w:sz w:val="16"/>
          <w:szCs w:val="16"/>
        </w:rPr>
      </w:pPr>
      <w:r w:rsidRPr="00565C0D">
        <w:rPr>
          <w:rFonts w:ascii="NimbusSanL-Regu" w:hAnsi="NimbusSanL-Regu" w:cs="NimbusSanL-Regu"/>
          <w:color w:val="141B1D"/>
          <w:sz w:val="16"/>
          <w:szCs w:val="16"/>
        </w:rPr>
        <w:t>eine vom Arbeitgeber mit über 5% finanzierte Altersversorgung der KZVK</w:t>
      </w:r>
    </w:p>
    <w:sectPr w:rsidR="00094CD7" w:rsidRPr="00565C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691"/>
    <w:multiLevelType w:val="hybridMultilevel"/>
    <w:tmpl w:val="0FD48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14BF"/>
    <w:multiLevelType w:val="multilevel"/>
    <w:tmpl w:val="0407001D"/>
    <w:styleLink w:val="FormatvorlageKlinikumWM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802FD1"/>
    <w:multiLevelType w:val="hybridMultilevel"/>
    <w:tmpl w:val="43102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CD5"/>
    <w:multiLevelType w:val="hybridMultilevel"/>
    <w:tmpl w:val="0FDE0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7745A"/>
    <w:multiLevelType w:val="multilevel"/>
    <w:tmpl w:val="E160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3661C"/>
    <w:multiLevelType w:val="multilevel"/>
    <w:tmpl w:val="09E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F380F"/>
    <w:multiLevelType w:val="multilevel"/>
    <w:tmpl w:val="9224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60"/>
    <w:rsid w:val="00061B14"/>
    <w:rsid w:val="00094CD7"/>
    <w:rsid w:val="001B7960"/>
    <w:rsid w:val="00284CC9"/>
    <w:rsid w:val="002C23B6"/>
    <w:rsid w:val="00392CFE"/>
    <w:rsid w:val="004720D0"/>
    <w:rsid w:val="00565C0D"/>
    <w:rsid w:val="00C34978"/>
    <w:rsid w:val="00E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D587"/>
  <w15:chartTrackingRefBased/>
  <w15:docId w15:val="{F4A74524-F0C9-423F-AE6D-67298028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KlinikumWML">
    <w:name w:val="FormatvorlageKlinikumWML"/>
    <w:basedOn w:val="KeineListe"/>
    <w:uiPriority w:val="99"/>
    <w:rsid w:val="00284CC9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56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Abbing, Silvia</dc:creator>
  <cp:keywords/>
  <dc:description/>
  <cp:lastModifiedBy>Abbing, Silvia</cp:lastModifiedBy>
  <cp:revision>2</cp:revision>
  <cp:lastPrinted>2022-12-20T14:28:00Z</cp:lastPrinted>
  <dcterms:created xsi:type="dcterms:W3CDTF">2022-12-20T10:30:00Z</dcterms:created>
  <dcterms:modified xsi:type="dcterms:W3CDTF">2022-12-21T09:50:00Z</dcterms:modified>
</cp:coreProperties>
</file>